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End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7E1D08">
          <w:pPr>
            <w:pStyle w:val="12"/>
            <w:tabs>
              <w:tab w:val="right" w:leader="dot" w:pos="9571"/>
            </w:tabs>
            <w:rPr>
              <w:rFonts w:asciiTheme="minorHAnsi" w:eastAsiaTheme="minorEastAsia" w:hAnsiTheme="minorHAnsi"/>
              <w:noProof/>
              <w:szCs w:val="28"/>
              <w:lang w:eastAsia="ru-RU"/>
            </w:rPr>
          </w:pPr>
          <w:hyperlink w:anchor="_Toc192589404" w:history="1">
            <w:r w:rsidR="00B74577" w:rsidRPr="00B74577">
              <w:rPr>
                <w:rStyle w:val="a6"/>
                <w:rFonts w:cs="Times New Roman"/>
                <w:noProof/>
                <w:szCs w:val="28"/>
              </w:rPr>
              <w:t>ГЛАВА 1. ОРГАНИЗАЦИОННО-ЭКОНОМИЧЕСКАЯ ХАРАКТЕРИСТИКА ОРГАНИЗАЦИИ</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_Toc192589404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8</w:t>
            </w:r>
            <w:r w:rsidR="00B74577" w:rsidRPr="00B74577">
              <w:rPr>
                <w:noProof/>
                <w:webHidden/>
                <w:szCs w:val="28"/>
              </w:rPr>
              <w:fldChar w:fldCharType="end"/>
            </w:r>
          </w:hyperlink>
        </w:p>
        <w:p w14:paraId="77052CD3" w14:textId="77777777" w:rsidR="00B74577" w:rsidRPr="00B74577" w:rsidRDefault="007E1D08">
          <w:pPr>
            <w:pStyle w:val="21"/>
            <w:tabs>
              <w:tab w:val="left" w:pos="880"/>
            </w:tabs>
            <w:rPr>
              <w:rFonts w:asciiTheme="minorHAnsi" w:eastAsiaTheme="minorEastAsia" w:hAnsiTheme="minorHAnsi" w:cstheme="minorBidi"/>
              <w:sz w:val="28"/>
              <w:szCs w:val="28"/>
              <w:lang w:eastAsia="ru-RU"/>
            </w:rPr>
          </w:pPr>
          <w:hyperlink w:anchor="_Toc192589405" w:history="1">
            <w:r w:rsidR="00B74577" w:rsidRPr="00B74577">
              <w:rPr>
                <w:rStyle w:val="a6"/>
                <w:sz w:val="28"/>
                <w:szCs w:val="28"/>
              </w:rPr>
              <w:t>1.1.</w:t>
            </w:r>
            <w:r w:rsidR="00B74577" w:rsidRPr="00B74577">
              <w:rPr>
                <w:rFonts w:asciiTheme="minorHAnsi" w:eastAsiaTheme="minorEastAsia" w:hAnsiTheme="minorHAnsi" w:cstheme="minorBidi"/>
                <w:sz w:val="28"/>
                <w:szCs w:val="28"/>
                <w:lang w:eastAsia="ru-RU"/>
              </w:rPr>
              <w:tab/>
            </w:r>
            <w:r w:rsidR="00B74577" w:rsidRPr="00B74577">
              <w:rPr>
                <w:rStyle w:val="a6"/>
                <w:sz w:val="28"/>
                <w:szCs w:val="28"/>
              </w:rPr>
              <w:t>Общие сведения об организации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8</w:t>
            </w:r>
            <w:r w:rsidR="00B74577" w:rsidRPr="00B74577">
              <w:rPr>
                <w:webHidden/>
                <w:sz w:val="28"/>
                <w:szCs w:val="28"/>
              </w:rPr>
              <w:fldChar w:fldCharType="end"/>
            </w:r>
          </w:hyperlink>
        </w:p>
        <w:p w14:paraId="1C958CC6" w14:textId="77777777" w:rsidR="00B74577" w:rsidRPr="00B74577" w:rsidRDefault="007E1D08">
          <w:pPr>
            <w:pStyle w:val="21"/>
            <w:rPr>
              <w:rFonts w:asciiTheme="minorHAnsi" w:eastAsiaTheme="minorEastAsia" w:hAnsiTheme="minorHAnsi" w:cstheme="minorBidi"/>
              <w:sz w:val="28"/>
              <w:szCs w:val="28"/>
              <w:lang w:eastAsia="ru-RU"/>
            </w:rPr>
          </w:pPr>
          <w:hyperlink w:anchor="_Toc192589406" w:history="1">
            <w:r w:rsidR="00B74577" w:rsidRPr="00B74577">
              <w:rPr>
                <w:rStyle w:val="a6"/>
                <w:sz w:val="28"/>
                <w:szCs w:val="28"/>
              </w:rPr>
              <w:t>1.2. Организационная структура</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_Toc192589406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11</w:t>
            </w:r>
            <w:r w:rsidR="00B74577" w:rsidRPr="00B74577">
              <w:rPr>
                <w:webHidden/>
                <w:sz w:val="28"/>
                <w:szCs w:val="28"/>
              </w:rPr>
              <w:fldChar w:fldCharType="end"/>
            </w:r>
          </w:hyperlink>
        </w:p>
        <w:p w14:paraId="3046448C" w14:textId="77777777" w:rsidR="00B74577" w:rsidRPr="00B74577" w:rsidRDefault="007E1D08">
          <w:pPr>
            <w:pStyle w:val="21"/>
            <w:rPr>
              <w:rFonts w:asciiTheme="minorHAnsi" w:eastAsiaTheme="minorEastAsia" w:hAnsiTheme="minorHAnsi" w:cstheme="minorBidi"/>
              <w:sz w:val="28"/>
              <w:szCs w:val="28"/>
              <w:lang w:eastAsia="ru-RU"/>
            </w:rPr>
          </w:pPr>
          <w:hyperlink w:anchor="_Toc192589407" w:history="1">
            <w:r w:rsidR="00B74577" w:rsidRPr="00B74577">
              <w:rPr>
                <w:rStyle w:val="a6"/>
                <w:sz w:val="28"/>
                <w:szCs w:val="28"/>
              </w:rPr>
              <w:t>1.3. Технологический процесс</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_Toc192589407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13</w:t>
            </w:r>
            <w:r w:rsidR="00B74577" w:rsidRPr="00B74577">
              <w:rPr>
                <w:webHidden/>
                <w:sz w:val="28"/>
                <w:szCs w:val="28"/>
              </w:rPr>
              <w:fldChar w:fldCharType="end"/>
            </w:r>
          </w:hyperlink>
        </w:p>
        <w:p w14:paraId="12C086AE" w14:textId="77777777" w:rsidR="00B74577" w:rsidRPr="00B74577" w:rsidRDefault="007E1D08">
          <w:pPr>
            <w:pStyle w:val="12"/>
            <w:tabs>
              <w:tab w:val="right" w:leader="dot" w:pos="9571"/>
            </w:tabs>
            <w:rPr>
              <w:rFonts w:asciiTheme="minorHAnsi" w:eastAsiaTheme="minorEastAsia" w:hAnsiTheme="minorHAnsi"/>
              <w:noProof/>
              <w:szCs w:val="28"/>
              <w:lang w:eastAsia="ru-RU"/>
            </w:rPr>
          </w:pPr>
          <w:hyperlink w:anchor="_Toc192589408" w:history="1">
            <w:r w:rsidR="00B74577" w:rsidRPr="00B74577">
              <w:rPr>
                <w:rStyle w:val="a6"/>
                <w:rFonts w:cs="Times New Roman"/>
                <w:noProof/>
                <w:szCs w:val="28"/>
              </w:rPr>
              <w:t>ГЛАВА 2. ВЫБОР ПРОГРАММНОГО ОБЕСПЕЧЕНИЯ И МЕРОПРИЯТИЯ ПО РЕАЛИЗАЦИИ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_Toc192589408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16</w:t>
            </w:r>
            <w:r w:rsidR="00B74577" w:rsidRPr="00B74577">
              <w:rPr>
                <w:noProof/>
                <w:webHidden/>
                <w:szCs w:val="28"/>
              </w:rPr>
              <w:fldChar w:fldCharType="end"/>
            </w:r>
          </w:hyperlink>
        </w:p>
        <w:p w14:paraId="7EFB7030" w14:textId="77777777" w:rsidR="00B74577" w:rsidRPr="00B74577" w:rsidRDefault="007E1D08">
          <w:pPr>
            <w:pStyle w:val="21"/>
            <w:rPr>
              <w:rFonts w:asciiTheme="minorHAnsi" w:eastAsiaTheme="minorEastAsia" w:hAnsiTheme="minorHAnsi" w:cstheme="minorBidi"/>
              <w:sz w:val="28"/>
              <w:szCs w:val="28"/>
              <w:lang w:eastAsia="ru-RU"/>
            </w:rPr>
          </w:pPr>
          <w:hyperlink w:anchor="_Toc192589409" w:history="1">
            <w:r w:rsidR="00B74577" w:rsidRPr="00B74577">
              <w:rPr>
                <w:rStyle w:val="a6"/>
                <w:sz w:val="28"/>
                <w:szCs w:val="28"/>
              </w:rPr>
              <w:t>2.1 Анализ существующих решений</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_Toc192589409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16</w:t>
            </w:r>
            <w:r w:rsidR="00B74577" w:rsidRPr="00B74577">
              <w:rPr>
                <w:webHidden/>
                <w:sz w:val="28"/>
                <w:szCs w:val="28"/>
              </w:rPr>
              <w:fldChar w:fldCharType="end"/>
            </w:r>
          </w:hyperlink>
        </w:p>
        <w:p w14:paraId="0F0BDD5F" w14:textId="77777777" w:rsidR="00B74577" w:rsidRPr="00B74577" w:rsidRDefault="007E1D08">
          <w:pPr>
            <w:pStyle w:val="21"/>
            <w:rPr>
              <w:rFonts w:asciiTheme="minorHAnsi" w:eastAsiaTheme="minorEastAsia" w:hAnsiTheme="minorHAnsi" w:cstheme="minorBidi"/>
              <w:sz w:val="28"/>
              <w:szCs w:val="28"/>
              <w:lang w:eastAsia="ru-RU"/>
            </w:rPr>
          </w:pPr>
          <w:hyperlink w:anchor="_Toc192589410" w:history="1">
            <w:r w:rsidR="00B74577" w:rsidRPr="00B74577">
              <w:rPr>
                <w:rStyle w:val="a6"/>
                <w:sz w:val="28"/>
                <w:szCs w:val="28"/>
              </w:rPr>
              <w:t>2.2 Выбор среды разработки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_Toc192589410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24</w:t>
            </w:r>
            <w:r w:rsidR="00B74577" w:rsidRPr="00B74577">
              <w:rPr>
                <w:webHidden/>
                <w:sz w:val="28"/>
                <w:szCs w:val="28"/>
              </w:rPr>
              <w:fldChar w:fldCharType="end"/>
            </w:r>
          </w:hyperlink>
        </w:p>
        <w:p w14:paraId="553849C5" w14:textId="77777777" w:rsidR="00B74577" w:rsidRPr="00B74577" w:rsidRDefault="007E1D08">
          <w:pPr>
            <w:pStyle w:val="21"/>
            <w:rPr>
              <w:rFonts w:asciiTheme="minorHAnsi" w:eastAsiaTheme="minorEastAsia" w:hAnsiTheme="minorHAnsi" w:cstheme="minorBidi"/>
              <w:sz w:val="28"/>
              <w:szCs w:val="28"/>
              <w:lang w:eastAsia="ru-RU"/>
            </w:rPr>
          </w:pPr>
          <w:hyperlink w:anchor="_Toc192589411" w:history="1">
            <w:r w:rsidR="00B74577" w:rsidRPr="00B74577">
              <w:rPr>
                <w:rStyle w:val="a6"/>
                <w:sz w:val="28"/>
                <w:szCs w:val="28"/>
              </w:rPr>
              <w:t>2.3 Выбор системы управления базами данных</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_Toc192589411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30</w:t>
            </w:r>
            <w:r w:rsidR="00B74577" w:rsidRPr="00B74577">
              <w:rPr>
                <w:webHidden/>
                <w:sz w:val="28"/>
                <w:szCs w:val="28"/>
              </w:rPr>
              <w:fldChar w:fldCharType="end"/>
            </w:r>
          </w:hyperlink>
        </w:p>
        <w:p w14:paraId="6B72F69C" w14:textId="77777777" w:rsidR="00B74577" w:rsidRPr="00B74577" w:rsidRDefault="007E1D08">
          <w:pPr>
            <w:pStyle w:val="21"/>
            <w:rPr>
              <w:rFonts w:asciiTheme="minorHAnsi" w:eastAsiaTheme="minorEastAsia" w:hAnsiTheme="minorHAnsi" w:cstheme="minorBidi"/>
              <w:sz w:val="26"/>
              <w:szCs w:val="26"/>
              <w:lang w:eastAsia="ru-RU"/>
            </w:rPr>
          </w:pPr>
          <w:hyperlink w:anchor="_Toc192589412" w:history="1">
            <w:r w:rsidR="00B74577" w:rsidRPr="00B74577">
              <w:rPr>
                <w:rStyle w:val="a6"/>
                <w:sz w:val="26"/>
                <w:szCs w:val="26"/>
              </w:rPr>
              <w:t>2.4 Мероприятия по реализации веб-приложения и введения в эксплуатацию</w:t>
            </w:r>
            <w:r w:rsidR="00B74577" w:rsidRPr="00B74577">
              <w:rPr>
                <w:webHidden/>
                <w:sz w:val="26"/>
                <w:szCs w:val="26"/>
              </w:rPr>
              <w:tab/>
            </w:r>
            <w:r w:rsidR="00B74577" w:rsidRPr="00B74577">
              <w:rPr>
                <w:webHidden/>
                <w:sz w:val="26"/>
                <w:szCs w:val="26"/>
              </w:rPr>
              <w:fldChar w:fldCharType="begin"/>
            </w:r>
            <w:r w:rsidR="00B74577" w:rsidRPr="00B74577">
              <w:rPr>
                <w:webHidden/>
                <w:sz w:val="26"/>
                <w:szCs w:val="26"/>
              </w:rPr>
              <w:instrText xml:space="preserve"> PAGEREF _Toc192589412 \h </w:instrText>
            </w:r>
            <w:r w:rsidR="00B74577" w:rsidRPr="00B74577">
              <w:rPr>
                <w:webHidden/>
                <w:sz w:val="26"/>
                <w:szCs w:val="26"/>
              </w:rPr>
            </w:r>
            <w:r w:rsidR="00B74577" w:rsidRPr="00B74577">
              <w:rPr>
                <w:webHidden/>
                <w:sz w:val="26"/>
                <w:szCs w:val="26"/>
              </w:rPr>
              <w:fldChar w:fldCharType="separate"/>
            </w:r>
            <w:r w:rsidR="00B74577" w:rsidRPr="00B74577">
              <w:rPr>
                <w:webHidden/>
                <w:sz w:val="26"/>
                <w:szCs w:val="26"/>
              </w:rPr>
              <w:t>35</w:t>
            </w:r>
            <w:r w:rsidR="00B74577" w:rsidRPr="00B74577">
              <w:rPr>
                <w:webHidden/>
                <w:sz w:val="26"/>
                <w:szCs w:val="26"/>
              </w:rPr>
              <w:fldChar w:fldCharType="end"/>
            </w:r>
          </w:hyperlink>
        </w:p>
        <w:p w14:paraId="346BBC07" w14:textId="77777777" w:rsidR="00B74577" w:rsidRPr="00B74577" w:rsidRDefault="007E1D08">
          <w:pPr>
            <w:pStyle w:val="12"/>
            <w:tabs>
              <w:tab w:val="right" w:leader="dot" w:pos="9571"/>
            </w:tabs>
            <w:rPr>
              <w:rFonts w:asciiTheme="minorHAnsi" w:eastAsiaTheme="minorEastAsia" w:hAnsiTheme="minorHAnsi"/>
              <w:noProof/>
              <w:szCs w:val="28"/>
              <w:lang w:eastAsia="ru-RU"/>
            </w:rPr>
          </w:pPr>
          <w:hyperlink w:anchor="_Toc192589413" w:history="1">
            <w:r w:rsidR="00B74577" w:rsidRPr="00B74577">
              <w:rPr>
                <w:rStyle w:val="a6"/>
                <w:rFonts w:cs="Times New Roman"/>
                <w:noProof/>
                <w:szCs w:val="28"/>
              </w:rPr>
              <w:t>ГЛАВА 3. ПРОЕКТИРОВАНИЕ И РАЗРАБОТКА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_Toc192589413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39</w:t>
            </w:r>
            <w:r w:rsidR="00B74577" w:rsidRPr="00B74577">
              <w:rPr>
                <w:noProof/>
                <w:webHidden/>
                <w:szCs w:val="28"/>
              </w:rPr>
              <w:fldChar w:fldCharType="end"/>
            </w:r>
          </w:hyperlink>
        </w:p>
        <w:p w14:paraId="24192E0A" w14:textId="77777777" w:rsidR="00B74577" w:rsidRPr="00B74577" w:rsidRDefault="007E1D08">
          <w:pPr>
            <w:pStyle w:val="21"/>
            <w:rPr>
              <w:rFonts w:asciiTheme="minorHAnsi" w:eastAsiaTheme="minorEastAsia" w:hAnsiTheme="minorHAnsi" w:cstheme="minorBidi"/>
              <w:sz w:val="28"/>
              <w:szCs w:val="28"/>
              <w:lang w:eastAsia="ru-RU"/>
            </w:rPr>
          </w:pPr>
          <w:hyperlink w:anchor="_Toc192589414" w:history="1">
            <w:r w:rsidR="00B74577" w:rsidRPr="00B74577">
              <w:rPr>
                <w:rStyle w:val="a6"/>
                <w:sz w:val="28"/>
                <w:szCs w:val="28"/>
              </w:rPr>
              <w:t>3.1 Проектирование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_Toc192589414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39</w:t>
            </w:r>
            <w:r w:rsidR="00B74577" w:rsidRPr="00B74577">
              <w:rPr>
                <w:webHidden/>
                <w:sz w:val="28"/>
                <w:szCs w:val="28"/>
              </w:rPr>
              <w:fldChar w:fldCharType="end"/>
            </w:r>
          </w:hyperlink>
        </w:p>
        <w:p w14:paraId="7507F2C5" w14:textId="77777777" w:rsidR="00B74577" w:rsidRPr="00B74577" w:rsidRDefault="007E1D08">
          <w:pPr>
            <w:pStyle w:val="21"/>
            <w:rPr>
              <w:rFonts w:asciiTheme="minorHAnsi" w:eastAsiaTheme="minorEastAsia" w:hAnsiTheme="minorHAnsi" w:cstheme="minorBidi"/>
              <w:sz w:val="28"/>
              <w:szCs w:val="28"/>
              <w:lang w:eastAsia="ru-RU"/>
            </w:rPr>
          </w:pPr>
          <w:hyperlink w:anchor="_Toc192589415" w:history="1">
            <w:r w:rsidR="00B74577" w:rsidRPr="00B74577">
              <w:rPr>
                <w:rStyle w:val="a6"/>
                <w:sz w:val="28"/>
                <w:szCs w:val="28"/>
              </w:rPr>
              <w:t>3.2. Разработка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46</w:t>
            </w:r>
            <w:r w:rsidR="00B74577"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62E107F0"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w:t>
      </w:r>
      <w:r w:rsidRPr="00EF1FC1">
        <w:lastRenderedPageBreak/>
        <w:t>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(Controller):</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r w:rsidRPr="006272EC">
        <w:rPr>
          <w:rFonts w:cs="Times New Roman"/>
          <w:b/>
          <w:szCs w:val="28"/>
        </w:rPr>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44F54E76"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автодополнения кода (IntelliSense)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GitHub для управления версиями кода и Docker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2589411"/>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Pr="007B0B9D">
        <w:rPr>
          <w:rFonts w:cs="Times New Roman"/>
        </w:rPr>
        <w:t>,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1"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2589413"/>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2589414"/>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CA4EA8" w:rsidRDefault="00727296" w:rsidP="009D174A">
      <w:pPr>
        <w:spacing w:after="0" w:line="360" w:lineRule="auto"/>
        <w:ind w:firstLine="567"/>
        <w:jc w:val="both"/>
        <w:rPr>
          <w:rFonts w:cs="Times New Roman"/>
          <w:szCs w:val="28"/>
          <w:lang w:val="en-US"/>
        </w:rPr>
      </w:pPr>
      <w:r w:rsidRPr="00CA4EA8">
        <w:rPr>
          <w:rFonts w:cs="Times New Roman"/>
          <w:szCs w:val="28"/>
          <w:lang w:val="en-US"/>
        </w:rPr>
        <w:t xml:space="preserve">- </w:t>
      </w:r>
      <w:r w:rsidR="004932F4" w:rsidRPr="004852F3">
        <w:rPr>
          <w:rFonts w:cs="Times New Roman"/>
          <w:szCs w:val="28"/>
          <w:lang w:val="en-US"/>
        </w:rPr>
        <w:t>PK </w:t>
      </w:r>
      <w:r w:rsidR="004932F4" w:rsidRPr="00CA4EA8">
        <w:rPr>
          <w:rFonts w:cs="Times New Roman"/>
          <w:szCs w:val="28"/>
          <w:lang w:val="en-US"/>
        </w:rPr>
        <w:t xml:space="preserve">- </w:t>
      </w:r>
      <w:r w:rsidR="004932F4" w:rsidRPr="004852F3">
        <w:rPr>
          <w:rFonts w:cs="Times New Roman"/>
          <w:szCs w:val="28"/>
        </w:rPr>
        <w:t>первичный</w:t>
      </w:r>
      <w:r w:rsidR="004932F4" w:rsidRPr="00CA4EA8">
        <w:rPr>
          <w:rFonts w:cs="Times New Roman"/>
          <w:szCs w:val="28"/>
          <w:lang w:val="en-US"/>
        </w:rPr>
        <w:t xml:space="preserve"> </w:t>
      </w:r>
      <w:r w:rsidR="004932F4" w:rsidRPr="004852F3">
        <w:rPr>
          <w:rFonts w:cs="Times New Roman"/>
          <w:szCs w:val="28"/>
        </w:rPr>
        <w:t>ключ</w:t>
      </w:r>
      <w:r w:rsidR="004932F4" w:rsidRPr="00CA4EA8">
        <w:rPr>
          <w:rFonts w:cs="Times New Roman"/>
          <w:szCs w:val="28"/>
          <w:lang w:val="en-US"/>
        </w:rPr>
        <w:t xml:space="preserve"> (</w:t>
      </w:r>
      <w:r w:rsidR="004932F4" w:rsidRPr="004852F3">
        <w:rPr>
          <w:rFonts w:cs="Times New Roman"/>
          <w:szCs w:val="28"/>
          <w:lang w:val="en-US"/>
        </w:rPr>
        <w:t>Primary</w:t>
      </w:r>
      <w:r w:rsidR="004932F4" w:rsidRPr="00CA4EA8">
        <w:rPr>
          <w:rFonts w:cs="Times New Roman"/>
          <w:szCs w:val="28"/>
          <w:lang w:val="en-US"/>
        </w:rPr>
        <w:t xml:space="preserve"> </w:t>
      </w:r>
      <w:r w:rsidR="004932F4" w:rsidRPr="004852F3">
        <w:rPr>
          <w:rFonts w:cs="Times New Roman"/>
          <w:szCs w:val="28"/>
          <w:lang w:val="en-US"/>
        </w:rPr>
        <w:t>Key</w:t>
      </w:r>
      <w:r w:rsidR="004932F4" w:rsidRPr="00CA4EA8">
        <w:rPr>
          <w:rFonts w:cs="Times New Roman"/>
          <w:szCs w:val="28"/>
          <w:lang w:val="en-US"/>
        </w:rPr>
        <w:t>)</w:t>
      </w:r>
      <w:r w:rsidR="00631F11" w:rsidRPr="00CA4EA8">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 xml:space="preserve">RoleId: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lastRenderedPageBreak/>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Categories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lastRenderedPageBreak/>
              <w:t xml:space="preserve">Id: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lastRenderedPageBreak/>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r w:rsidRPr="00262977">
        <w:lastRenderedPageBreak/>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(Clean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bookmarkStart w:id="15" w:name="_GoBack"/>
      <w:bookmarkEnd w:id="15"/>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A9188F" w14:textId="77777777" w:rsidR="007E1D08" w:rsidRDefault="007E1D08" w:rsidP="000E7CAF">
      <w:pPr>
        <w:spacing w:after="0" w:line="240" w:lineRule="auto"/>
      </w:pPr>
      <w:r>
        <w:separator/>
      </w:r>
    </w:p>
  </w:endnote>
  <w:endnote w:type="continuationSeparator" w:id="0">
    <w:p w14:paraId="1FC68A8A" w14:textId="77777777" w:rsidR="007E1D08" w:rsidRDefault="007E1D08"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45544D" w14:textId="77777777" w:rsidR="007E1D08" w:rsidRDefault="007E1D08" w:rsidP="000E7CAF">
      <w:pPr>
        <w:spacing w:after="0" w:line="240" w:lineRule="auto"/>
      </w:pPr>
      <w:r>
        <w:separator/>
      </w:r>
    </w:p>
  </w:footnote>
  <w:footnote w:type="continuationSeparator" w:id="0">
    <w:p w14:paraId="16635A45" w14:textId="77777777" w:rsidR="007E1D08" w:rsidRDefault="007E1D08"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EndPr/>
    <w:sdtContent>
      <w:p w14:paraId="1FBE3BEB" w14:textId="77777777" w:rsidR="00CA4EA8" w:rsidRDefault="00CA4EA8">
        <w:pPr>
          <w:pStyle w:val="ab"/>
          <w:jc w:val="center"/>
        </w:pPr>
        <w:r>
          <w:fldChar w:fldCharType="begin"/>
        </w:r>
        <w:r>
          <w:instrText>PAGE   \* MERGEFORMAT</w:instrText>
        </w:r>
        <w:r>
          <w:fldChar w:fldCharType="separate"/>
        </w:r>
        <w:r w:rsidR="00302085">
          <w:rPr>
            <w:noProof/>
          </w:rPr>
          <w:t>50</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B6099"/>
    <w:rsid w:val="000C3230"/>
    <w:rsid w:val="000C3B4D"/>
    <w:rsid w:val="000D6BCC"/>
    <w:rsid w:val="000E371D"/>
    <w:rsid w:val="000E4EC1"/>
    <w:rsid w:val="000E7CAF"/>
    <w:rsid w:val="00105F96"/>
    <w:rsid w:val="00137463"/>
    <w:rsid w:val="00137D1F"/>
    <w:rsid w:val="00153B14"/>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91707"/>
    <w:rsid w:val="002A7A1E"/>
    <w:rsid w:val="002F5C99"/>
    <w:rsid w:val="00302085"/>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F0DB3"/>
    <w:rsid w:val="00BF3CD1"/>
    <w:rsid w:val="00C001C8"/>
    <w:rsid w:val="00C0621F"/>
    <w:rsid w:val="00C10BD2"/>
    <w:rsid w:val="00C40FB1"/>
    <w:rsid w:val="00C443E2"/>
    <w:rsid w:val="00C555B3"/>
    <w:rsid w:val="00C76658"/>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3FB13-040D-4DBC-9D3B-89D29BF5E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1637</TotalTime>
  <Pages>50</Pages>
  <Words>8900</Words>
  <Characters>50734</Characters>
  <Application>Microsoft Office Word</Application>
  <DocSecurity>0</DocSecurity>
  <Lines>422</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14</cp:revision>
  <dcterms:created xsi:type="dcterms:W3CDTF">2025-01-22T04:10:00Z</dcterms:created>
  <dcterms:modified xsi:type="dcterms:W3CDTF">2025-03-18T05:25:00Z</dcterms:modified>
</cp:coreProperties>
</file>